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66" w:rsidRPr="00763166" w:rsidRDefault="00763166" w:rsidP="00763166">
      <w:pPr>
        <w:pStyle w:val="NormalWeb"/>
        <w:jc w:val="center"/>
        <w:rPr>
          <w:rFonts w:ascii="Arial" w:hAnsi="Arial" w:cs="Arial"/>
          <w:color w:val="FF0000"/>
          <w:sz w:val="32"/>
          <w:u w:val="single"/>
        </w:rPr>
      </w:pPr>
      <w:proofErr w:type="spellStart"/>
      <w:r>
        <w:rPr>
          <w:rFonts w:ascii="Arial" w:hAnsi="Arial" w:cs="Arial"/>
          <w:color w:val="FF0000"/>
          <w:sz w:val="32"/>
          <w:u w:val="single"/>
        </w:rPr>
        <w:t>Pimientos</w:t>
      </w:r>
      <w:proofErr w:type="spellEnd"/>
      <w:r>
        <w:rPr>
          <w:rFonts w:ascii="Arial" w:hAnsi="Arial" w:cs="Arial"/>
          <w:color w:val="FF0000"/>
          <w:sz w:val="32"/>
          <w:u w:val="single"/>
        </w:rPr>
        <w:t xml:space="preserve"> de </w:t>
      </w:r>
      <w:proofErr w:type="spellStart"/>
      <w:r>
        <w:rPr>
          <w:rFonts w:ascii="Arial" w:hAnsi="Arial" w:cs="Arial"/>
          <w:color w:val="FF0000"/>
          <w:sz w:val="32"/>
          <w:u w:val="single"/>
        </w:rPr>
        <w:t>Padron</w:t>
      </w:r>
      <w:proofErr w:type="spellEnd"/>
    </w:p>
    <w:p w:rsidR="00763166" w:rsidRDefault="00763166" w:rsidP="008712E5">
      <w:pPr>
        <w:pStyle w:val="NormalWeb"/>
        <w:jc w:val="center"/>
        <w:rPr>
          <w:color w:val="FF0000"/>
          <w:u w:val="single"/>
        </w:rPr>
      </w:pPr>
    </w:p>
    <w:p w:rsidR="008712E5" w:rsidRDefault="008712E5" w:rsidP="008712E5">
      <w:pPr>
        <w:pStyle w:val="NormalWeb"/>
        <w:jc w:val="center"/>
        <w:rPr>
          <w:color w:val="FF0000"/>
          <w:u w:val="single"/>
        </w:rPr>
      </w:pPr>
      <w:r>
        <w:rPr>
          <w:noProof/>
          <w:color w:val="0000FF"/>
        </w:rPr>
        <w:drawing>
          <wp:inline distT="0" distB="0" distL="0" distR="0">
            <wp:extent cx="4152900" cy="2766870"/>
            <wp:effectExtent l="0" t="0" r="0" b="0"/>
            <wp:docPr id="1" name="Image 1" descr="Pimientos del Padr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mientos del Padr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779" cy="27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66" w:rsidRDefault="00763166" w:rsidP="00B17853">
      <w:pPr>
        <w:pStyle w:val="NormalWeb"/>
        <w:rPr>
          <w:color w:val="FF0000"/>
          <w:u w:val="single"/>
        </w:rPr>
      </w:pPr>
    </w:p>
    <w:p w:rsidR="00B17853" w:rsidRDefault="00B17853" w:rsidP="00B17853">
      <w:pPr>
        <w:pStyle w:val="NormalWeb"/>
      </w:pPr>
      <w:r>
        <w:rPr>
          <w:color w:val="FF0000"/>
          <w:u w:val="single"/>
        </w:rPr>
        <w:t>Ingrédients:</w:t>
      </w:r>
    </w:p>
    <w:p w:rsidR="00B17853" w:rsidRDefault="00B17853" w:rsidP="00B17853">
      <w:pPr>
        <w:pStyle w:val="NormalWeb"/>
      </w:pPr>
      <w:proofErr w:type="spellStart"/>
      <w:r>
        <w:t>Pimientos</w:t>
      </w:r>
      <w:proofErr w:type="spellEnd"/>
      <w:r>
        <w:t xml:space="preserve"> de </w:t>
      </w:r>
      <w:proofErr w:type="spellStart"/>
      <w:r>
        <w:t>Padron</w:t>
      </w:r>
      <w:proofErr w:type="spellEnd"/>
      <w:r>
        <w:t xml:space="preserve"> (quantité suivant votre gourmandise), huile d'olive, fleur de sel, 1 gousse d'ail (facultatif)</w:t>
      </w:r>
    </w:p>
    <w:p w:rsidR="00B17853" w:rsidRDefault="00B17853" w:rsidP="00B17853">
      <w:pPr>
        <w:pStyle w:val="NormalWeb"/>
      </w:pPr>
      <w:r>
        <w:rPr>
          <w:color w:val="FF0000"/>
          <w:u w:val="single"/>
        </w:rPr>
        <w:t>Préparation:</w:t>
      </w:r>
    </w:p>
    <w:p w:rsidR="00B17853" w:rsidRDefault="00B17853" w:rsidP="00B17853">
      <w:pPr>
        <w:pStyle w:val="NormalWeb"/>
      </w:pPr>
      <w:r>
        <w:t>Laver et sécher les piments. Laisser les pédoncules, c'est plus facile à attraper pour les manger avec les doigts.</w:t>
      </w:r>
      <w:r w:rsidR="00763166">
        <w:br/>
      </w:r>
      <w:r>
        <w:t>Faire chauffer la plancha ou une poêle avec un filet d'huile d'olive.</w:t>
      </w:r>
    </w:p>
    <w:p w:rsidR="00B17853" w:rsidRDefault="00B17853" w:rsidP="00B17853">
      <w:pPr>
        <w:pStyle w:val="NormalWeb"/>
      </w:pPr>
      <w:r>
        <w:t>Ajouter la gousse d'ail et les poivrons. Laisser cuire à feu moyen quelques minutes en retournant régulièrement jusqu'à ce que la peau soit boursouflée et grillée.</w:t>
      </w:r>
    </w:p>
    <w:p w:rsidR="00B17853" w:rsidRDefault="00B17853" w:rsidP="00B17853">
      <w:pPr>
        <w:pStyle w:val="NormalWeb"/>
      </w:pPr>
      <w:r>
        <w:t>Assaisonner généreusement avec la fleur de sel.</w:t>
      </w:r>
    </w:p>
    <w:p w:rsidR="00763166" w:rsidRDefault="00763166" w:rsidP="00B17853">
      <w:pPr>
        <w:pStyle w:val="NormalWeb"/>
      </w:pPr>
      <w:r>
        <w:t>Régalez-vous !</w:t>
      </w:r>
      <w:bookmarkStart w:id="0" w:name="_GoBack"/>
      <w:bookmarkEnd w:id="0"/>
    </w:p>
    <w:p w:rsidR="00763166" w:rsidRDefault="00763166" w:rsidP="00B17853">
      <w:pPr>
        <w:pStyle w:val="NormalWeb"/>
      </w:pPr>
    </w:p>
    <w:p w:rsidR="00763166" w:rsidRDefault="00763166" w:rsidP="00763166">
      <w:pPr>
        <w:pStyle w:val="NormalWeb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www.assiettesgourmandes.fr</w:t>
      </w:r>
    </w:p>
    <w:p w:rsidR="00763166" w:rsidRDefault="00763166" w:rsidP="00B17853">
      <w:pPr>
        <w:pStyle w:val="NormalWeb"/>
      </w:pPr>
    </w:p>
    <w:p w:rsidR="00D14D45" w:rsidRDefault="00D14D45"/>
    <w:sectPr w:rsidR="00D1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53"/>
    <w:rsid w:val="00763166"/>
    <w:rsid w:val="008712E5"/>
    <w:rsid w:val="00B17853"/>
    <w:rsid w:val="00D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8FEC8-6745-4897-A38A-82AD7549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?attachment_id=6798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3</cp:revision>
  <dcterms:created xsi:type="dcterms:W3CDTF">2020-05-31T14:48:00Z</dcterms:created>
  <dcterms:modified xsi:type="dcterms:W3CDTF">2020-05-31T14:52:00Z</dcterms:modified>
</cp:coreProperties>
</file>